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Strategy Automation Intake Form</w:t>
      </w:r>
    </w:p>
    <w:p>
      <w:pPr>
        <w:jc w:val="center"/>
      </w:pPr>
      <w:r>
        <w:rPr>
          <w:i/>
          <w:sz w:val="22"/>
        </w:rPr>
        <w:t>Template (send to trader before discovery call)</w:t>
      </w:r>
    </w:p>
    <w:p/>
    <w:p>
      <w:pPr>
        <w:pStyle w:val="Heading1"/>
      </w:pPr>
      <w:r>
        <w:t>A. Contact and context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</w:tcPr>
          <w:p>
            <w:r>
              <w:t>Name</w:t>
            </w:r>
          </w:p>
        </w:tc>
        <w:tc>
          <w:tcPr>
            <w:tcW w:type="dxa" w:w="6480"/>
          </w:tcPr>
          <w:p>
            <w:r>
              <w:t>[ ]</w:t>
            </w:r>
          </w:p>
        </w:tc>
      </w:tr>
      <w:tr>
        <w:tc>
          <w:tcPr>
            <w:tcW w:type="dxa" w:w="2880"/>
          </w:tcPr>
          <w:p>
            <w:r>
              <w:t>Email</w:t>
            </w:r>
          </w:p>
        </w:tc>
        <w:tc>
          <w:tcPr>
            <w:tcW w:type="dxa" w:w="6480"/>
          </w:tcPr>
          <w:p>
            <w:r>
              <w:t>[ ]</w:t>
            </w:r>
          </w:p>
        </w:tc>
      </w:tr>
      <w:tr>
        <w:tc>
          <w:tcPr>
            <w:tcW w:type="dxa" w:w="2880"/>
          </w:tcPr>
          <w:p>
            <w:r>
              <w:t>Telegram / Discord</w:t>
            </w:r>
          </w:p>
        </w:tc>
        <w:tc>
          <w:tcPr>
            <w:tcW w:type="dxa" w:w="6480"/>
          </w:tcPr>
          <w:p>
            <w:r>
              <w:t>[ ]</w:t>
            </w:r>
          </w:p>
        </w:tc>
      </w:tr>
      <w:tr>
        <w:tc>
          <w:tcPr>
            <w:tcW w:type="dxa" w:w="2880"/>
          </w:tcPr>
          <w:p>
            <w:r>
              <w:t>Preferred platform</w:t>
            </w:r>
          </w:p>
        </w:tc>
        <w:tc>
          <w:tcPr>
            <w:tcW w:type="dxa" w:w="6480"/>
          </w:tcPr>
          <w:p>
            <w:r>
              <w:t>MT5 / TradingView / Python / Other</w:t>
            </w:r>
          </w:p>
        </w:tc>
      </w:tr>
      <w:tr>
        <w:tc>
          <w:tcPr>
            <w:tcW w:type="dxa" w:w="2880"/>
          </w:tcPr>
          <w:p>
            <w:r>
              <w:t>Instrument(s)</w:t>
            </w:r>
          </w:p>
        </w:tc>
        <w:tc>
          <w:tcPr>
            <w:tcW w:type="dxa" w:w="6480"/>
          </w:tcPr>
          <w:p>
            <w:r>
              <w:t>[ ]</w:t>
            </w:r>
          </w:p>
        </w:tc>
      </w:tr>
      <w:tr>
        <w:tc>
          <w:tcPr>
            <w:tcW w:type="dxa" w:w="2880"/>
          </w:tcPr>
          <w:p>
            <w:r>
              <w:t>Timeframe(s)</w:t>
            </w:r>
          </w:p>
        </w:tc>
        <w:tc>
          <w:tcPr>
            <w:tcW w:type="dxa" w:w="6480"/>
          </w:tcPr>
          <w:p>
            <w:r>
              <w:t>[ ]</w:t>
            </w:r>
          </w:p>
        </w:tc>
      </w:tr>
      <w:tr>
        <w:tc>
          <w:tcPr>
            <w:tcW w:type="dxa" w:w="2880"/>
          </w:tcPr>
          <w:p>
            <w:r>
              <w:t>Trading style</w:t>
            </w:r>
          </w:p>
        </w:tc>
        <w:tc>
          <w:tcPr>
            <w:tcW w:type="dxa" w:w="6480"/>
          </w:tcPr>
          <w:p>
            <w:r>
              <w:t>Scalp / Intraday / Swing / Position / Options / Other</w:t>
            </w:r>
          </w:p>
        </w:tc>
      </w:tr>
    </w:tbl>
    <w:p/>
    <w:p>
      <w:pPr>
        <w:pStyle w:val="Heading1"/>
      </w:pPr>
      <w:r>
        <w:t>B. Strategy materials (attach or link)</w:t>
      </w:r>
    </w:p>
    <w:p>
      <w:pPr>
        <w:pStyle w:val="ListBullet"/>
      </w:pPr>
      <w:r>
        <w:t>Screenshots of charts (entry + exit examples)</w:t>
      </w:r>
    </w:p>
    <w:p>
      <w:pPr>
        <w:pStyle w:val="ListBullet"/>
      </w:pPr>
      <w:r>
        <w:t>Written rules (even rough bullets are fine)</w:t>
      </w:r>
    </w:p>
    <w:p>
      <w:pPr>
        <w:pStyle w:val="ListBullet"/>
      </w:pPr>
      <w:r>
        <w:t>Trade history / statements (optional but helpful)</w:t>
      </w:r>
    </w:p>
    <w:p>
      <w:pPr>
        <w:pStyle w:val="ListBullet"/>
      </w:pPr>
      <w:r>
        <w:t>Telegram/WhatsApp messages that describe the strategy (export if possible)</w:t>
      </w:r>
    </w:p>
    <w:p>
      <w:pPr>
        <w:pStyle w:val="ListBullet"/>
      </w:pPr>
      <w:r>
        <w:t>Indicator settings / templates / presets</w:t>
      </w:r>
    </w:p>
    <w:p/>
    <w:p>
      <w:pPr>
        <w:pStyle w:val="Heading1"/>
      </w:pPr>
      <w:r>
        <w:t>C. What 'success' looks like</w:t>
      </w:r>
    </w:p>
    <w:p>
      <w:pPr>
        <w:pStyle w:val="ListBullet"/>
      </w:pPr>
      <w:r>
        <w:t>Goal: Automation only / Backtesting / Alerts / Full execution</w:t>
      </w:r>
    </w:p>
    <w:p>
      <w:pPr>
        <w:pStyle w:val="ListBullet"/>
      </w:pPr>
      <w:r>
        <w:t>Constraints: max drawdown, max daily loss, trade frequency</w:t>
      </w:r>
    </w:p>
    <w:p>
      <w:pPr>
        <w:pStyle w:val="ListBullet"/>
      </w:pPr>
      <w:r>
        <w:t>Broker/exchange restrictions (hedging, FIFO, leverage limits)</w:t>
      </w:r>
    </w:p>
    <w:p>
      <w:pPr>
        <w:pStyle w:val="ListBullet"/>
      </w:pPr>
      <w:r>
        <w:t>Required outputs: trade log with rule tags, charts, performance report</w:t>
      </w:r>
    </w:p>
    <w:p/>
    <w:p>
      <w:pPr>
        <w:pStyle w:val="Heading1"/>
      </w:pPr>
      <w:r>
        <w:t>D. Operational requirements</w:t>
      </w:r>
    </w:p>
    <w:p>
      <w:pPr>
        <w:pStyle w:val="ListBullet"/>
      </w:pPr>
      <w:r>
        <w:t>Do you need on-prem / private cloud deployment? Yes / No</w:t>
      </w:r>
    </w:p>
    <w:p>
      <w:pPr>
        <w:pStyle w:val="ListBullet"/>
      </w:pPr>
      <w:r>
        <w:t>Do you require Cloudflare Zero Trust / VPN-style access? Yes / No</w:t>
      </w:r>
    </w:p>
    <w:p>
      <w:pPr>
        <w:pStyle w:val="ListBullet"/>
      </w:pPr>
      <w:r>
        <w:t>Do you want the code delivered as source + compiled binary? Yes / No</w:t>
      </w:r>
    </w:p>
    <w:p>
      <w:pPr>
        <w:pStyle w:val="ListBullet"/>
      </w:pPr>
      <w:r>
        <w:t>Do you need ongoing maintenance / monitoring? Yes / No</w:t>
      </w:r>
    </w:p>
    <w:p/>
    <w:p>
      <w:pPr>
        <w:pStyle w:val="Heading1"/>
      </w:pPr>
      <w:r>
        <w:t>E. Budget and timeline</w:t>
      </w:r>
    </w:p>
    <w:p>
      <w:pPr>
        <w:pStyle w:val="ListBullet"/>
      </w:pPr>
      <w:r>
        <w:t>Target start date: [ ]</w:t>
      </w:r>
    </w:p>
    <w:p>
      <w:pPr>
        <w:pStyle w:val="ListBullet"/>
      </w:pPr>
      <w:r>
        <w:t>Target go-live date (if any): [ ]</w:t>
      </w:r>
    </w:p>
    <w:p>
      <w:pPr>
        <w:pStyle w:val="ListBullet"/>
      </w:pPr>
      <w:r>
        <w:t>Budget range (optional): [ ]</w:t>
      </w:r>
    </w:p>
    <w:p>
      <w:pPr>
        <w:pStyle w:val="ListBullet"/>
      </w:pPr>
      <w:r>
        <w:t>Priority: Speed / Cost / Fidelity (trade-by-trade parity)</w:t>
      </w:r>
    </w:p>
    <w:p/>
    <w:p>
      <w:pPr>
        <w:pStyle w:val="Heading1"/>
      </w:pPr>
      <w:r>
        <w:t>F. IP, access, and confidentiality</w:t>
      </w:r>
    </w:p>
    <w:p>
      <w:pPr>
        <w:pStyle w:val="ListBullet"/>
      </w:pPr>
      <w:r>
        <w:t>Will you sign an NDA? Yes / No</w:t>
      </w:r>
    </w:p>
    <w:p>
      <w:pPr>
        <w:pStyle w:val="ListBullet"/>
      </w:pPr>
      <w:r>
        <w:t>Who owns the final source code? (default: client)</w:t>
      </w:r>
    </w:p>
    <w:p>
      <w:pPr>
        <w:pStyle w:val="ListBullet"/>
      </w:pPr>
      <w:r>
        <w:t>Will we be given a demo account / API keys for testing? Yes / No</w:t>
      </w:r>
    </w:p>
    <w:p>
      <w:pPr>
        <w:pStyle w:val="ListBullet"/>
      </w:pPr>
      <w:r>
        <w:t>Preferred file sharing method: [secure upload / S3 / Drive / other]</w:t>
      </w:r>
    </w:p>
    <w:p/>
    <w:p>
      <w:pPr>
        <w:pStyle w:val="Heading1"/>
      </w:pPr>
      <w:r>
        <w:t>G. Compliance and disclaimers</w:t>
      </w:r>
    </w:p>
    <w:p>
      <w:r>
        <w:t>We provide software engineering and research services. We do not provide investment advice. Backtests are hypothetical and do not guarantee future performance.</w:t>
      </w:r>
    </w:p>
    <w:p/>
    <w:p>
      <w:r>
        <w:t>Signature: ___________________________    Date: _______________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